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65FDF" w14:textId="558D2DC8" w:rsidR="008F1EC7" w:rsidRPr="00C5721D" w:rsidRDefault="002B007A" w:rsidP="002B007A">
      <w:pPr>
        <w:pStyle w:val="Titolo1"/>
        <w:ind w:left="-567"/>
        <w:jc w:val="center"/>
        <w:rPr>
          <w:sz w:val="48"/>
          <w:szCs w:val="48"/>
        </w:rPr>
      </w:pPr>
      <w:bookmarkStart w:id="0" w:name="_GoBack"/>
      <w:bookmarkEnd w:id="0"/>
      <w:r w:rsidRPr="00C5721D">
        <w:rPr>
          <w:sz w:val="48"/>
          <w:szCs w:val="48"/>
        </w:rPr>
        <w:t xml:space="preserve">                    </w:t>
      </w:r>
      <w:r w:rsidR="008F1EC7" w:rsidRPr="00C5721D">
        <w:rPr>
          <w:sz w:val="48"/>
          <w:szCs w:val="48"/>
        </w:rPr>
        <w:t>ISTRUZIONI DI SUPPORTO</w:t>
      </w:r>
      <w:r w:rsidRPr="00C5721D">
        <w:rPr>
          <w:sz w:val="48"/>
          <w:szCs w:val="48"/>
        </w:rPr>
        <w:t xml:space="preserve">             </w:t>
      </w:r>
      <w:r w:rsidR="000D2CCE" w:rsidRPr="00C5721D">
        <w:rPr>
          <w:sz w:val="48"/>
          <w:szCs w:val="48"/>
        </w:rPr>
        <w:br/>
      </w:r>
    </w:p>
    <w:tbl>
      <w:tblPr>
        <w:tblStyle w:val="Grigliatabella"/>
        <w:tblW w:w="10344" w:type="dxa"/>
        <w:tblInd w:w="-28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9"/>
        <w:gridCol w:w="6335"/>
        <w:gridCol w:w="2410"/>
      </w:tblGrid>
      <w:tr w:rsidR="00576871" w14:paraId="394B10D1" w14:textId="223F2241" w:rsidTr="00576871">
        <w:tc>
          <w:tcPr>
            <w:tcW w:w="1599" w:type="dxa"/>
          </w:tcPr>
          <w:p w14:paraId="291FA03E" w14:textId="0DB8C60D" w:rsidR="00576871" w:rsidRDefault="00576871" w:rsidP="00576871">
            <w:pPr>
              <w:tabs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CA724A">
              <w:rPr>
                <w:sz w:val="26"/>
                <w:szCs w:val="26"/>
              </w:rPr>
              <w:t>ome</w:t>
            </w:r>
            <w:r>
              <w:rPr>
                <w:sz w:val="26"/>
                <w:szCs w:val="26"/>
              </w:rPr>
              <w:t xml:space="preserve"> / Età</w:t>
            </w:r>
            <w:r w:rsidRPr="00CA724A">
              <w:rPr>
                <w:sz w:val="26"/>
                <w:szCs w:val="26"/>
              </w:rPr>
              <w:t>:</w:t>
            </w:r>
          </w:p>
        </w:tc>
        <w:tc>
          <w:tcPr>
            <w:tcW w:w="6335" w:type="dxa"/>
          </w:tcPr>
          <w:p w14:paraId="3D5321F9" w14:textId="7629AE40" w:rsidR="00576871" w:rsidRPr="00576871" w:rsidRDefault="00576871" w:rsidP="00576871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576871">
              <w:rPr>
                <w:b/>
                <w:sz w:val="26"/>
                <w:szCs w:val="26"/>
              </w:rPr>
              <w:t xml:space="preserve">NICOLA  </w:t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sz w:val="26"/>
                <w:szCs w:val="26"/>
              </w:rPr>
              <w:t xml:space="preserve">  /   </w:t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sz w:val="26"/>
                <w:szCs w:val="26"/>
              </w:rPr>
              <w:t xml:space="preserve">  anni  / persona con Autismo</w:t>
            </w:r>
          </w:p>
        </w:tc>
        <w:tc>
          <w:tcPr>
            <w:tcW w:w="2410" w:type="dxa"/>
            <w:vMerge w:val="restart"/>
          </w:tcPr>
          <w:p w14:paraId="6B11EC34" w14:textId="794E00F6" w:rsidR="00576871" w:rsidRPr="00CA724A" w:rsidRDefault="00576871" w:rsidP="00576871">
            <w:pPr>
              <w:tabs>
                <w:tab w:val="left" w:pos="1418"/>
              </w:tabs>
              <w:rPr>
                <w:b/>
                <w:sz w:val="26"/>
                <w:szCs w:val="26"/>
              </w:rPr>
            </w:pPr>
            <w:r w:rsidRPr="009E7840">
              <w:rPr>
                <w:b/>
                <w:noProof/>
                <w:sz w:val="96"/>
              </w:rPr>
              <w:drawing>
                <wp:anchor distT="0" distB="0" distL="114300" distR="114300" simplePos="0" relativeHeight="251755008" behindDoc="1" locked="0" layoutInCell="1" allowOverlap="1" wp14:anchorId="4087D999" wp14:editId="7C154EC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7620</wp:posOffset>
                  </wp:positionV>
                  <wp:extent cx="1367790" cy="1731019"/>
                  <wp:effectExtent l="0" t="0" r="3810" b="254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73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6871" w14:paraId="418E6341" w14:textId="7DE7A4AB" w:rsidTr="00576871">
        <w:tc>
          <w:tcPr>
            <w:tcW w:w="1599" w:type="dxa"/>
          </w:tcPr>
          <w:p w14:paraId="0FD10715" w14:textId="2C325CEA" w:rsidR="00576871" w:rsidRDefault="00576871" w:rsidP="00576871">
            <w:pPr>
              <w:tabs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Volo:</w:t>
            </w:r>
          </w:p>
        </w:tc>
        <w:tc>
          <w:tcPr>
            <w:tcW w:w="6335" w:type="dxa"/>
          </w:tcPr>
          <w:p w14:paraId="61096C58" w14:textId="77531754" w:rsidR="00576871" w:rsidRPr="00576871" w:rsidRDefault="00576871" w:rsidP="00576871">
            <w:pPr>
              <w:tabs>
                <w:tab w:val="left" w:pos="1418"/>
              </w:tabs>
              <w:rPr>
                <w:b/>
                <w:sz w:val="26"/>
                <w:szCs w:val="26"/>
              </w:rPr>
            </w:pPr>
            <w:r w:rsidRPr="00576871">
              <w:rPr>
                <w:b/>
                <w:sz w:val="26"/>
                <w:szCs w:val="26"/>
              </w:rPr>
              <w:t xml:space="preserve">Olbia -Fiumicino, Air Italy, n° </w:t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</w:p>
        </w:tc>
        <w:tc>
          <w:tcPr>
            <w:tcW w:w="2410" w:type="dxa"/>
            <w:vMerge/>
          </w:tcPr>
          <w:p w14:paraId="3AA53692" w14:textId="77777777" w:rsidR="00576871" w:rsidRDefault="00576871" w:rsidP="00576871">
            <w:pPr>
              <w:tabs>
                <w:tab w:val="left" w:pos="1418"/>
              </w:tabs>
              <w:rPr>
                <w:sz w:val="26"/>
                <w:szCs w:val="26"/>
              </w:rPr>
            </w:pPr>
          </w:p>
        </w:tc>
      </w:tr>
      <w:tr w:rsidR="00576871" w14:paraId="12427055" w14:textId="61E8E931" w:rsidTr="00576871">
        <w:tc>
          <w:tcPr>
            <w:tcW w:w="1599" w:type="dxa"/>
          </w:tcPr>
          <w:p w14:paraId="0E82950D" w14:textId="203DA035" w:rsidR="00576871" w:rsidRDefault="00576871" w:rsidP="00576871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CA724A">
              <w:rPr>
                <w:sz w:val="26"/>
                <w:szCs w:val="26"/>
              </w:rPr>
              <w:t>Contatti:</w:t>
            </w:r>
          </w:p>
        </w:tc>
        <w:tc>
          <w:tcPr>
            <w:tcW w:w="6335" w:type="dxa"/>
          </w:tcPr>
          <w:p w14:paraId="429CBE6F" w14:textId="02996A45" w:rsidR="00576871" w:rsidRPr="00576871" w:rsidRDefault="00576871" w:rsidP="00576871">
            <w:pPr>
              <w:tabs>
                <w:tab w:val="left" w:pos="1418"/>
              </w:tabs>
              <w:rPr>
                <w:sz w:val="26"/>
                <w:szCs w:val="26"/>
              </w:rPr>
            </w:pPr>
            <w:proofErr w:type="gramStart"/>
            <w:r w:rsidRPr="00576871">
              <w:rPr>
                <w:b/>
                <w:sz w:val="26"/>
                <w:szCs w:val="26"/>
              </w:rPr>
              <w:t xml:space="preserve">genitori:   </w:t>
            </w:r>
            <w:proofErr w:type="gramEnd"/>
            <w:r w:rsidRPr="00576871">
              <w:rPr>
                <w:b/>
                <w:sz w:val="26"/>
                <w:szCs w:val="26"/>
              </w:rPr>
              <w:t xml:space="preserve"> </w:t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C00000"/>
                <w:sz w:val="26"/>
                <w:szCs w:val="26"/>
              </w:rPr>
              <w:t xml:space="preserve">   </w:t>
            </w:r>
            <w:r w:rsidRPr="00576871">
              <w:rPr>
                <w:b/>
                <w:sz w:val="26"/>
                <w:szCs w:val="26"/>
              </w:rPr>
              <w:t xml:space="preserve">–    </w:t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</w:p>
        </w:tc>
        <w:tc>
          <w:tcPr>
            <w:tcW w:w="2410" w:type="dxa"/>
            <w:vMerge/>
          </w:tcPr>
          <w:p w14:paraId="3F46F8CF" w14:textId="77777777" w:rsidR="00576871" w:rsidRPr="00CA724A" w:rsidRDefault="00576871" w:rsidP="00576871">
            <w:pPr>
              <w:tabs>
                <w:tab w:val="left" w:pos="1418"/>
              </w:tabs>
              <w:rPr>
                <w:b/>
                <w:sz w:val="26"/>
                <w:szCs w:val="26"/>
              </w:rPr>
            </w:pPr>
          </w:p>
        </w:tc>
      </w:tr>
      <w:tr w:rsidR="00576871" w14:paraId="56D60629" w14:textId="635A6943" w:rsidTr="00576871">
        <w:trPr>
          <w:trHeight w:val="630"/>
        </w:trPr>
        <w:tc>
          <w:tcPr>
            <w:tcW w:w="1599" w:type="dxa"/>
          </w:tcPr>
          <w:p w14:paraId="19DC35B6" w14:textId="743522CE" w:rsidR="00576871" w:rsidRDefault="00576871" w:rsidP="00576871">
            <w:pPr>
              <w:tabs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E00806">
              <w:rPr>
                <w:sz w:val="26"/>
                <w:szCs w:val="26"/>
              </w:rPr>
              <w:t xml:space="preserve">ersona </w:t>
            </w:r>
            <w:r>
              <w:rPr>
                <w:sz w:val="26"/>
                <w:szCs w:val="26"/>
              </w:rPr>
              <w:t xml:space="preserve">all’ </w:t>
            </w:r>
            <w:r w:rsidRPr="00E00806">
              <w:rPr>
                <w:sz w:val="26"/>
                <w:szCs w:val="26"/>
              </w:rPr>
              <w:t>arrivo</w:t>
            </w:r>
          </w:p>
        </w:tc>
        <w:tc>
          <w:tcPr>
            <w:tcW w:w="6335" w:type="dxa"/>
          </w:tcPr>
          <w:p w14:paraId="30054FE0" w14:textId="7117FE31" w:rsidR="00576871" w:rsidRPr="00576871" w:rsidRDefault="00576871" w:rsidP="00576871">
            <w:pPr>
              <w:tabs>
                <w:tab w:val="left" w:pos="1418"/>
              </w:tabs>
              <w:ind w:left="-284"/>
              <w:rPr>
                <w:sz w:val="26"/>
                <w:szCs w:val="26"/>
              </w:rPr>
            </w:pPr>
            <w:r w:rsidRPr="00576871">
              <w:rPr>
                <w:b/>
                <w:sz w:val="26"/>
                <w:szCs w:val="26"/>
              </w:rPr>
              <w:t xml:space="preserve">    sig.ra </w:t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C00000"/>
                <w:sz w:val="26"/>
                <w:szCs w:val="26"/>
              </w:rPr>
              <w:t xml:space="preserve"> </w:t>
            </w:r>
            <w:r w:rsidRPr="00576871">
              <w:rPr>
                <w:b/>
                <w:sz w:val="26"/>
                <w:szCs w:val="26"/>
              </w:rPr>
              <w:t xml:space="preserve">, </w:t>
            </w:r>
            <w:proofErr w:type="gramStart"/>
            <w:r w:rsidRPr="00576871">
              <w:rPr>
                <w:b/>
                <w:sz w:val="26"/>
                <w:szCs w:val="26"/>
              </w:rPr>
              <w:t xml:space="preserve">cellulare:   </w:t>
            </w:r>
            <w:proofErr w:type="gramEnd"/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  <w:r w:rsidRPr="00576871">
              <w:rPr>
                <w:b/>
                <w:color w:val="808080" w:themeColor="background1" w:themeShade="80"/>
                <w:sz w:val="26"/>
                <w:szCs w:val="26"/>
              </w:rPr>
              <w:sym w:font="Webdings" w:char="F067"/>
            </w:r>
          </w:p>
        </w:tc>
        <w:tc>
          <w:tcPr>
            <w:tcW w:w="2410" w:type="dxa"/>
            <w:vMerge/>
          </w:tcPr>
          <w:p w14:paraId="1E8526DA" w14:textId="77777777" w:rsidR="00576871" w:rsidRDefault="00576871" w:rsidP="00576871">
            <w:pPr>
              <w:tabs>
                <w:tab w:val="left" w:pos="1418"/>
              </w:tabs>
              <w:ind w:left="-284"/>
              <w:rPr>
                <w:b/>
                <w:sz w:val="26"/>
                <w:szCs w:val="26"/>
              </w:rPr>
            </w:pPr>
          </w:p>
        </w:tc>
      </w:tr>
      <w:tr w:rsidR="00576871" w14:paraId="289B3997" w14:textId="30E869DF" w:rsidTr="00576871">
        <w:tc>
          <w:tcPr>
            <w:tcW w:w="1599" w:type="dxa"/>
          </w:tcPr>
          <w:p w14:paraId="6BB73F2A" w14:textId="3E29C313" w:rsidR="00576871" w:rsidRDefault="00576871" w:rsidP="00576871">
            <w:pPr>
              <w:tabs>
                <w:tab w:val="left" w:pos="14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Bagagli:</w:t>
            </w:r>
          </w:p>
        </w:tc>
        <w:tc>
          <w:tcPr>
            <w:tcW w:w="6335" w:type="dxa"/>
          </w:tcPr>
          <w:p w14:paraId="6FFF1A27" w14:textId="3EBD3C15" w:rsidR="00576871" w:rsidRPr="00576871" w:rsidRDefault="00576871" w:rsidP="00576871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576871">
              <w:rPr>
                <w:b/>
                <w:sz w:val="26"/>
                <w:szCs w:val="26"/>
              </w:rPr>
              <w:t xml:space="preserve">una valigia </w:t>
            </w:r>
            <w:r w:rsidRPr="00576871">
              <w:rPr>
                <w:b/>
                <w:color w:val="C00000"/>
                <w:sz w:val="26"/>
                <w:szCs w:val="26"/>
              </w:rPr>
              <w:t xml:space="preserve">rossa </w:t>
            </w:r>
            <w:r w:rsidRPr="00576871">
              <w:rPr>
                <w:b/>
                <w:sz w:val="26"/>
                <w:szCs w:val="26"/>
              </w:rPr>
              <w:t xml:space="preserve">in stiva, </w:t>
            </w:r>
            <w:r w:rsidRPr="00576871">
              <w:rPr>
                <w:b/>
                <w:sz w:val="26"/>
                <w:szCs w:val="26"/>
              </w:rPr>
              <w:br/>
              <w:t>identificata da sua foto con nome scritta</w:t>
            </w:r>
          </w:p>
        </w:tc>
        <w:tc>
          <w:tcPr>
            <w:tcW w:w="2410" w:type="dxa"/>
            <w:vMerge/>
          </w:tcPr>
          <w:p w14:paraId="5F32553E" w14:textId="77777777" w:rsidR="00576871" w:rsidRDefault="00576871" w:rsidP="00576871">
            <w:pPr>
              <w:tabs>
                <w:tab w:val="left" w:pos="1418"/>
              </w:tabs>
              <w:rPr>
                <w:sz w:val="26"/>
                <w:szCs w:val="26"/>
              </w:rPr>
            </w:pPr>
          </w:p>
        </w:tc>
      </w:tr>
    </w:tbl>
    <w:p w14:paraId="1BDCC140" w14:textId="061C313B" w:rsidR="008F1EC7" w:rsidRPr="000D2CCE" w:rsidRDefault="00971FB0" w:rsidP="00576871">
      <w:pPr>
        <w:tabs>
          <w:tab w:val="left" w:pos="1418"/>
        </w:tabs>
        <w:spacing w:after="240" w:line="240" w:lineRule="auto"/>
        <w:ind w:left="-284"/>
        <w:rPr>
          <w:b/>
          <w:sz w:val="24"/>
        </w:rPr>
      </w:pPr>
      <w:r w:rsidRPr="00CA724A">
        <w:rPr>
          <w:sz w:val="26"/>
          <w:szCs w:val="26"/>
        </w:rPr>
        <w:tab/>
      </w:r>
      <w:r w:rsidR="000D2CCE">
        <w:rPr>
          <w:b/>
          <w:sz w:val="24"/>
        </w:rPr>
        <w:tab/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2382"/>
        <w:gridCol w:w="3083"/>
        <w:gridCol w:w="4884"/>
      </w:tblGrid>
      <w:tr w:rsidR="000D2CCE" w14:paraId="4791117A" w14:textId="77777777" w:rsidTr="006256E2">
        <w:tc>
          <w:tcPr>
            <w:tcW w:w="238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C7A2622" w14:textId="2E1874F3" w:rsidR="000D2CCE" w:rsidRPr="000D2CCE" w:rsidRDefault="00CA724A" w:rsidP="000D2CCE">
            <w:pPr>
              <w:spacing w:after="120" w:line="276" w:lineRule="auto"/>
              <w:jc w:val="center"/>
              <w:rPr>
                <w:b/>
                <w:color w:val="0070C0"/>
                <w:sz w:val="28"/>
              </w:rPr>
            </w:pPr>
            <w:r w:rsidRPr="000D2CCE">
              <w:rPr>
                <w:b/>
                <w:color w:val="0070C0"/>
                <w:sz w:val="28"/>
              </w:rPr>
              <w:t xml:space="preserve">COMPORTAMENTI </w:t>
            </w:r>
            <w:r w:rsidRPr="000D2CCE">
              <w:rPr>
                <w:b/>
                <w:color w:val="0070C0"/>
                <w:sz w:val="28"/>
              </w:rPr>
              <w:br/>
            </w:r>
            <w:r>
              <w:rPr>
                <w:b/>
                <w:color w:val="0070C0"/>
                <w:sz w:val="28"/>
              </w:rPr>
              <w:t>(FREQUENZA)</w:t>
            </w: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515B33A" w14:textId="00695810" w:rsidR="000D2CCE" w:rsidRPr="000D2CCE" w:rsidRDefault="00CA724A" w:rsidP="00CA724A">
            <w:pPr>
              <w:spacing w:after="120" w:line="276" w:lineRule="auto"/>
              <w:jc w:val="center"/>
              <w:rPr>
                <w:b/>
                <w:color w:val="0070C0"/>
                <w:sz w:val="28"/>
              </w:rPr>
            </w:pPr>
            <w:proofErr w:type="gramStart"/>
            <w:r w:rsidRPr="000D2CCE">
              <w:rPr>
                <w:b/>
                <w:color w:val="0070C0"/>
                <w:sz w:val="28"/>
              </w:rPr>
              <w:t xml:space="preserve">DESCRIZIONE, </w:t>
            </w:r>
            <w:r>
              <w:rPr>
                <w:b/>
                <w:color w:val="0070C0"/>
                <w:sz w:val="28"/>
              </w:rPr>
              <w:t xml:space="preserve"> E</w:t>
            </w:r>
            <w:proofErr w:type="gramEnd"/>
            <w:r w:rsidRPr="000D2CCE">
              <w:rPr>
                <w:b/>
                <w:color w:val="0070C0"/>
                <w:sz w:val="28"/>
              </w:rPr>
              <w:br/>
              <w:t>CONSEGUENZE</w:t>
            </w:r>
          </w:p>
        </w:tc>
        <w:tc>
          <w:tcPr>
            <w:tcW w:w="4884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6C61144" w14:textId="6FD54016" w:rsidR="000D2CCE" w:rsidRPr="000D2CCE" w:rsidRDefault="00CA724A" w:rsidP="00CA724A">
            <w:pPr>
              <w:spacing w:after="120" w:line="276" w:lineRule="auto"/>
              <w:jc w:val="center"/>
              <w:rPr>
                <w:b/>
                <w:color w:val="0070C0"/>
                <w:sz w:val="28"/>
              </w:rPr>
            </w:pPr>
            <w:r w:rsidRPr="00CA724A">
              <w:rPr>
                <w:b/>
                <w:color w:val="0070C0"/>
                <w:sz w:val="32"/>
              </w:rPr>
              <w:t xml:space="preserve">COSA </w:t>
            </w:r>
            <w:proofErr w:type="gramStart"/>
            <w:r w:rsidRPr="00CA724A">
              <w:rPr>
                <w:b/>
                <w:color w:val="0070C0"/>
                <w:sz w:val="32"/>
              </w:rPr>
              <w:t>FARE ?</w:t>
            </w:r>
            <w:proofErr w:type="gramEnd"/>
          </w:p>
        </w:tc>
      </w:tr>
      <w:tr w:rsidR="000D2CCE" w14:paraId="2423B04B" w14:textId="77777777" w:rsidTr="00CA724A">
        <w:trPr>
          <w:trHeight w:val="1681"/>
        </w:trPr>
        <w:tc>
          <w:tcPr>
            <w:tcW w:w="2382" w:type="dxa"/>
          </w:tcPr>
          <w:p w14:paraId="235862DE" w14:textId="29021793" w:rsidR="000D2CCE" w:rsidRPr="00CA724A" w:rsidRDefault="000D2CCE" w:rsidP="000D2CCE">
            <w:pPr>
              <w:spacing w:after="120" w:line="276" w:lineRule="auto"/>
              <w:jc w:val="center"/>
              <w:rPr>
                <w:b/>
                <w:color w:val="0070C0"/>
                <w:sz w:val="32"/>
              </w:rPr>
            </w:pPr>
            <w:r w:rsidRPr="00CA724A">
              <w:rPr>
                <w:color w:val="0070C0"/>
                <w:sz w:val="32"/>
              </w:rPr>
              <w:object w:dxaOrig="2310" w:dyaOrig="2626" w14:anchorId="4EB7B9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80.25pt" o:ole="">
                  <v:imagedata r:id="rId8" o:title=""/>
                </v:shape>
                <o:OLEObject Type="Embed" ProgID="Visio.Drawing.15" ShapeID="_x0000_i1025" DrawAspect="Content" ObjectID="_1599142451" r:id="rId9"/>
              </w:object>
            </w:r>
            <w:r w:rsidRPr="00CA724A">
              <w:rPr>
                <w:color w:val="0070C0"/>
                <w:sz w:val="32"/>
              </w:rPr>
              <w:br/>
            </w:r>
            <w:r w:rsidRPr="00CA724A">
              <w:rPr>
                <w:b/>
                <w:color w:val="0070C0"/>
                <w:sz w:val="32"/>
              </w:rPr>
              <w:t xml:space="preserve">   Spesso</w:t>
            </w:r>
          </w:p>
        </w:tc>
        <w:tc>
          <w:tcPr>
            <w:tcW w:w="3083" w:type="dxa"/>
          </w:tcPr>
          <w:p w14:paraId="10D5A78F" w14:textId="0C5AB3B5" w:rsidR="000D2CCE" w:rsidRPr="000D2CCE" w:rsidRDefault="000D2CCE" w:rsidP="008F1EC7">
            <w:pPr>
              <w:spacing w:after="120" w:line="276" w:lineRule="auto"/>
              <w:rPr>
                <w:sz w:val="28"/>
              </w:rPr>
            </w:pPr>
            <w:r>
              <w:rPr>
                <w:sz w:val="28"/>
              </w:rPr>
              <w:br/>
            </w:r>
            <w:r w:rsidRPr="000D2CCE">
              <w:rPr>
                <w:sz w:val="28"/>
              </w:rPr>
              <w:t>Scarso contatto visivo,</w:t>
            </w:r>
            <w:r w:rsidRPr="000D2CCE">
              <w:rPr>
                <w:sz w:val="28"/>
              </w:rPr>
              <w:br/>
              <w:t>sembra distratto</w:t>
            </w:r>
          </w:p>
        </w:tc>
        <w:tc>
          <w:tcPr>
            <w:tcW w:w="4884" w:type="dxa"/>
          </w:tcPr>
          <w:p w14:paraId="12F034BB" w14:textId="15BBC66C" w:rsidR="000D2CCE" w:rsidRPr="000D2CCE" w:rsidRDefault="00CA724A" w:rsidP="008F1EC7">
            <w:pPr>
              <w:spacing w:after="12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  <w:r w:rsidR="000D2CCE" w:rsidRPr="000D2CCE">
              <w:rPr>
                <w:b/>
                <w:sz w:val="28"/>
              </w:rPr>
              <w:t xml:space="preserve">Dovendogli fare una richiesta, se sembra “distratto” rIchiamare prima l’attenzione verbalmente, </w:t>
            </w:r>
            <w:r w:rsidR="00AA070D">
              <w:rPr>
                <w:b/>
                <w:sz w:val="28"/>
              </w:rPr>
              <w:t xml:space="preserve">ad </w:t>
            </w:r>
            <w:r w:rsidR="000D2CCE" w:rsidRPr="000D2CCE">
              <w:rPr>
                <w:b/>
                <w:sz w:val="28"/>
              </w:rPr>
              <w:t>esempio “</w:t>
            </w:r>
            <w:r w:rsidR="000D2CCE" w:rsidRPr="000D2CCE">
              <w:rPr>
                <w:b/>
                <w:i/>
                <w:color w:val="C00000"/>
                <w:sz w:val="28"/>
              </w:rPr>
              <w:t>Nicola guardami</w:t>
            </w:r>
            <w:r w:rsidR="000D2CCE" w:rsidRPr="000D2CCE">
              <w:rPr>
                <w:b/>
                <w:sz w:val="28"/>
              </w:rPr>
              <w:t>”</w:t>
            </w:r>
          </w:p>
        </w:tc>
      </w:tr>
      <w:tr w:rsidR="000D2CCE" w14:paraId="3F2CDE6C" w14:textId="77777777" w:rsidTr="00CA724A">
        <w:trPr>
          <w:trHeight w:val="1691"/>
        </w:trPr>
        <w:tc>
          <w:tcPr>
            <w:tcW w:w="2382" w:type="dxa"/>
          </w:tcPr>
          <w:p w14:paraId="082EF63B" w14:textId="32AAA7D0" w:rsidR="000D2CCE" w:rsidRPr="00CA724A" w:rsidRDefault="000D2CCE" w:rsidP="000D2CCE">
            <w:pPr>
              <w:spacing w:after="120" w:line="276" w:lineRule="auto"/>
              <w:jc w:val="center"/>
              <w:rPr>
                <w:b/>
                <w:color w:val="0070C0"/>
                <w:sz w:val="32"/>
              </w:rPr>
            </w:pPr>
            <w:r w:rsidRPr="00CA724A">
              <w:rPr>
                <w:color w:val="0070C0"/>
                <w:sz w:val="32"/>
              </w:rPr>
              <w:object w:dxaOrig="2101" w:dyaOrig="2626" w14:anchorId="794647C8">
                <v:shape id="_x0000_i1026" type="#_x0000_t75" style="width:70.5pt;height:89.25pt" o:ole="">
                  <v:imagedata r:id="rId10" o:title=""/>
                </v:shape>
                <o:OLEObject Type="Embed" ProgID="Visio.Drawing.15" ShapeID="_x0000_i1026" DrawAspect="Content" ObjectID="_1599142452" r:id="rId11"/>
              </w:object>
            </w:r>
            <w:r w:rsidRPr="00CA724A">
              <w:rPr>
                <w:color w:val="0070C0"/>
                <w:sz w:val="32"/>
              </w:rPr>
              <w:br/>
            </w:r>
            <w:r w:rsidRPr="00CA724A">
              <w:rPr>
                <w:b/>
                <w:color w:val="0070C0"/>
                <w:sz w:val="32"/>
              </w:rPr>
              <w:t>Sempre</w:t>
            </w:r>
          </w:p>
        </w:tc>
        <w:tc>
          <w:tcPr>
            <w:tcW w:w="3083" w:type="dxa"/>
          </w:tcPr>
          <w:p w14:paraId="18315BA0" w14:textId="77777777" w:rsidR="000D2CCE" w:rsidRDefault="000D2CCE" w:rsidP="008F1EC7">
            <w:pPr>
              <w:spacing w:after="120" w:line="276" w:lineRule="auto"/>
              <w:rPr>
                <w:sz w:val="28"/>
              </w:rPr>
            </w:pPr>
          </w:p>
          <w:p w14:paraId="468349BF" w14:textId="37716A66" w:rsidR="000D2CCE" w:rsidRPr="000D2CCE" w:rsidRDefault="00CA724A" w:rsidP="008F1EC7">
            <w:pPr>
              <w:spacing w:after="120" w:line="276" w:lineRule="auto"/>
              <w:rPr>
                <w:sz w:val="28"/>
              </w:rPr>
            </w:pPr>
            <w:r>
              <w:rPr>
                <w:sz w:val="28"/>
              </w:rPr>
              <w:t xml:space="preserve">Poco </w:t>
            </w:r>
            <w:r w:rsidR="000D2CCE" w:rsidRPr="000D2CCE">
              <w:rPr>
                <w:sz w:val="28"/>
              </w:rPr>
              <w:t>linguaggio verbale,</w:t>
            </w:r>
            <w:r w:rsidR="00576871">
              <w:rPr>
                <w:sz w:val="28"/>
              </w:rPr>
              <w:t xml:space="preserve"> </w:t>
            </w:r>
            <w:r w:rsidR="000D2CCE" w:rsidRPr="000D2CCE">
              <w:rPr>
                <w:sz w:val="28"/>
              </w:rPr>
              <w:t>difficoltà a chiedere e scegliere</w:t>
            </w:r>
          </w:p>
        </w:tc>
        <w:tc>
          <w:tcPr>
            <w:tcW w:w="4884" w:type="dxa"/>
          </w:tcPr>
          <w:p w14:paraId="64F5A7A2" w14:textId="16005B93" w:rsidR="000D2CCE" w:rsidRPr="000D2CCE" w:rsidRDefault="00CA724A" w:rsidP="008F1EC7">
            <w:pPr>
              <w:spacing w:after="12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  <w:r w:rsidR="000D2CCE" w:rsidRPr="000D2CCE">
              <w:rPr>
                <w:b/>
                <w:sz w:val="28"/>
              </w:rPr>
              <w:t>Usare frasi semplici (soggetto-verbo- oggetto) e ordini diretti e decisi:</w:t>
            </w:r>
            <w:r w:rsidR="000D2CCE" w:rsidRPr="000D2CCE">
              <w:rPr>
                <w:b/>
                <w:sz w:val="28"/>
              </w:rPr>
              <w:br/>
              <w:t xml:space="preserve"> “</w:t>
            </w:r>
            <w:r w:rsidR="000D2CCE" w:rsidRPr="000D2CCE">
              <w:rPr>
                <w:b/>
                <w:i/>
                <w:color w:val="C00000"/>
                <w:sz w:val="28"/>
              </w:rPr>
              <w:t>Nicola, allaccia la cintura</w:t>
            </w:r>
            <w:r w:rsidR="000D2CCE" w:rsidRPr="000D2CCE">
              <w:rPr>
                <w:b/>
                <w:sz w:val="28"/>
              </w:rPr>
              <w:t>”</w:t>
            </w:r>
            <w:r w:rsidR="000D2CCE" w:rsidRPr="000D2CCE">
              <w:rPr>
                <w:b/>
                <w:sz w:val="28"/>
              </w:rPr>
              <w:br/>
              <w:t>“</w:t>
            </w:r>
            <w:r w:rsidR="000D2CCE" w:rsidRPr="000D2CCE">
              <w:rPr>
                <w:b/>
                <w:i/>
                <w:color w:val="C00000"/>
                <w:sz w:val="28"/>
              </w:rPr>
              <w:t xml:space="preserve">Nicola, vuoi acqua o succo </w:t>
            </w:r>
            <w:r w:rsidR="000D2CCE" w:rsidRPr="000D2CCE">
              <w:rPr>
                <w:b/>
                <w:i/>
                <w:sz w:val="28"/>
              </w:rPr>
              <w:t>?</w:t>
            </w:r>
            <w:r w:rsidR="000D2CCE" w:rsidRPr="000D2CCE">
              <w:rPr>
                <w:b/>
                <w:sz w:val="28"/>
              </w:rPr>
              <w:t>”</w:t>
            </w:r>
            <w:r>
              <w:rPr>
                <w:b/>
                <w:sz w:val="28"/>
              </w:rPr>
              <w:br/>
              <w:t>evitando concetti astratti o complessi</w:t>
            </w:r>
          </w:p>
        </w:tc>
      </w:tr>
      <w:tr w:rsidR="000D2CCE" w14:paraId="4DEE4304" w14:textId="77777777" w:rsidTr="00AA070D">
        <w:trPr>
          <w:trHeight w:val="2364"/>
        </w:trPr>
        <w:tc>
          <w:tcPr>
            <w:tcW w:w="2382" w:type="dxa"/>
          </w:tcPr>
          <w:p w14:paraId="375DB6A4" w14:textId="7B878AE0" w:rsidR="000D2CCE" w:rsidRPr="00CA724A" w:rsidRDefault="000D2CCE" w:rsidP="000D2CCE">
            <w:pPr>
              <w:spacing w:after="120" w:line="276" w:lineRule="auto"/>
              <w:jc w:val="center"/>
              <w:rPr>
                <w:b/>
                <w:color w:val="0070C0"/>
                <w:sz w:val="32"/>
              </w:rPr>
            </w:pPr>
            <w:r w:rsidRPr="00CA724A">
              <w:rPr>
                <w:color w:val="0070C0"/>
                <w:sz w:val="32"/>
              </w:rPr>
              <w:object w:dxaOrig="1020" w:dyaOrig="1336" w14:anchorId="183CBC38">
                <v:shape id="_x0000_i1027" type="#_x0000_t75" style="width:1in;height:93pt" o:ole="">
                  <v:imagedata r:id="rId12" o:title=""/>
                </v:shape>
                <o:OLEObject Type="Embed" ProgID="Visio.Drawing.15" ShapeID="_x0000_i1027" DrawAspect="Content" ObjectID="_1599142453" r:id="rId13"/>
              </w:object>
            </w:r>
            <w:r w:rsidRPr="00CA724A">
              <w:rPr>
                <w:color w:val="0070C0"/>
                <w:sz w:val="32"/>
              </w:rPr>
              <w:br/>
            </w:r>
            <w:r w:rsidRPr="00CA724A">
              <w:rPr>
                <w:b/>
                <w:color w:val="0070C0"/>
                <w:sz w:val="32"/>
              </w:rPr>
              <w:t>A volte</w:t>
            </w:r>
          </w:p>
        </w:tc>
        <w:tc>
          <w:tcPr>
            <w:tcW w:w="3083" w:type="dxa"/>
          </w:tcPr>
          <w:p w14:paraId="7898D0BF" w14:textId="624BA874" w:rsidR="000D2CCE" w:rsidRPr="000D2CCE" w:rsidRDefault="000D2CCE" w:rsidP="00576871">
            <w:pPr>
              <w:spacing w:after="120" w:line="276" w:lineRule="auto"/>
              <w:rPr>
                <w:sz w:val="28"/>
              </w:rPr>
            </w:pPr>
            <w:r>
              <w:rPr>
                <w:sz w:val="28"/>
              </w:rPr>
              <w:br/>
            </w:r>
            <w:r w:rsidRPr="000D2CCE">
              <w:rPr>
                <w:sz w:val="28"/>
              </w:rPr>
              <w:t>Linguaggio ecolalico,</w:t>
            </w:r>
            <w:r w:rsidR="00576871">
              <w:rPr>
                <w:sz w:val="28"/>
              </w:rPr>
              <w:t xml:space="preserve"> </w:t>
            </w:r>
            <w:r w:rsidRPr="000D2CCE">
              <w:rPr>
                <w:sz w:val="28"/>
              </w:rPr>
              <w:t xml:space="preserve">parlotta e/o canta tra sé, </w:t>
            </w:r>
            <w:r w:rsidRPr="000D2CCE">
              <w:rPr>
                <w:sz w:val="28"/>
              </w:rPr>
              <w:br/>
              <w:t>raramente a volume alto</w:t>
            </w:r>
          </w:p>
        </w:tc>
        <w:tc>
          <w:tcPr>
            <w:tcW w:w="4884" w:type="dxa"/>
          </w:tcPr>
          <w:p w14:paraId="5695DA8D" w14:textId="01B18BC9" w:rsidR="000D2CCE" w:rsidRPr="000D2CCE" w:rsidRDefault="00CA724A" w:rsidP="008F1EC7">
            <w:pPr>
              <w:spacing w:after="12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  <w:r w:rsidR="000D2CCE" w:rsidRPr="000D2CCE">
              <w:rPr>
                <w:b/>
                <w:sz w:val="28"/>
              </w:rPr>
              <w:t xml:space="preserve">Nel caso </w:t>
            </w:r>
            <w:r w:rsidR="00AA070D">
              <w:rPr>
                <w:b/>
                <w:sz w:val="28"/>
              </w:rPr>
              <w:t>parli con un</w:t>
            </w:r>
            <w:r w:rsidR="000D2CCE" w:rsidRPr="000D2CCE">
              <w:rPr>
                <w:b/>
                <w:sz w:val="28"/>
              </w:rPr>
              <w:t xml:space="preserve"> volume alto, </w:t>
            </w:r>
            <w:r w:rsidR="00AA070D">
              <w:rPr>
                <w:b/>
                <w:sz w:val="28"/>
              </w:rPr>
              <w:br/>
              <w:t xml:space="preserve">dirgli  </w:t>
            </w:r>
            <w:r w:rsidR="000D2CCE" w:rsidRPr="000D2CCE">
              <w:rPr>
                <w:b/>
                <w:sz w:val="28"/>
              </w:rPr>
              <w:t>”</w:t>
            </w:r>
            <w:r w:rsidR="000D2CCE" w:rsidRPr="000D2CCE">
              <w:rPr>
                <w:b/>
                <w:i/>
                <w:color w:val="C00000"/>
                <w:sz w:val="28"/>
              </w:rPr>
              <w:t>Nicola, piano</w:t>
            </w:r>
            <w:r w:rsidR="000D2CCE" w:rsidRPr="000D2CCE">
              <w:rPr>
                <w:b/>
                <w:sz w:val="28"/>
              </w:rPr>
              <w:t xml:space="preserve">”  </w:t>
            </w:r>
            <w:r w:rsidR="00AA070D">
              <w:rPr>
                <w:b/>
                <w:sz w:val="28"/>
              </w:rPr>
              <w:t xml:space="preserve">- </w:t>
            </w:r>
            <w:r w:rsidR="000D2CCE" w:rsidRPr="000D2CCE">
              <w:rPr>
                <w:b/>
                <w:sz w:val="28"/>
              </w:rPr>
              <w:t>con un basso tono di voce (che lui imiterà)</w:t>
            </w:r>
          </w:p>
        </w:tc>
      </w:tr>
      <w:tr w:rsidR="000D2CCE" w14:paraId="5834D45C" w14:textId="77777777" w:rsidTr="00CA724A">
        <w:trPr>
          <w:trHeight w:val="1930"/>
        </w:trPr>
        <w:tc>
          <w:tcPr>
            <w:tcW w:w="2382" w:type="dxa"/>
          </w:tcPr>
          <w:p w14:paraId="488DCA97" w14:textId="212DECE6" w:rsidR="00D120B4" w:rsidRDefault="000D2CCE" w:rsidP="000D2CCE">
            <w:pPr>
              <w:spacing w:after="120" w:line="276" w:lineRule="auto"/>
              <w:jc w:val="center"/>
              <w:rPr>
                <w:b/>
                <w:color w:val="0070C0"/>
                <w:sz w:val="32"/>
              </w:rPr>
            </w:pPr>
            <w:r w:rsidRPr="00CA724A">
              <w:rPr>
                <w:color w:val="0070C0"/>
                <w:sz w:val="32"/>
              </w:rPr>
              <w:object w:dxaOrig="1276" w:dyaOrig="1321" w14:anchorId="6D0D6DDC">
                <v:shape id="_x0000_i1028" type="#_x0000_t75" style="width:90.75pt;height:95.25pt" o:ole="">
                  <v:imagedata r:id="rId14" o:title=""/>
                </v:shape>
                <o:OLEObject Type="Embed" ProgID="Visio.Drawing.15" ShapeID="_x0000_i1028" DrawAspect="Content" ObjectID="_1599142454" r:id="rId15"/>
              </w:object>
            </w:r>
            <w:r w:rsidRPr="00CA724A">
              <w:rPr>
                <w:color w:val="0070C0"/>
                <w:sz w:val="32"/>
              </w:rPr>
              <w:br/>
            </w:r>
            <w:r w:rsidRPr="00CA724A">
              <w:rPr>
                <w:b/>
                <w:color w:val="0070C0"/>
                <w:sz w:val="32"/>
              </w:rPr>
              <w:t>A volte</w:t>
            </w:r>
          </w:p>
          <w:p w14:paraId="79E5EF0B" w14:textId="77777777" w:rsidR="000D2CCE" w:rsidRPr="00D120B4" w:rsidRDefault="000D2CCE" w:rsidP="00AA070D">
            <w:pPr>
              <w:jc w:val="right"/>
              <w:rPr>
                <w:sz w:val="32"/>
              </w:rPr>
            </w:pPr>
          </w:p>
        </w:tc>
        <w:tc>
          <w:tcPr>
            <w:tcW w:w="3083" w:type="dxa"/>
          </w:tcPr>
          <w:p w14:paraId="0F758AC2" w14:textId="4CEC51A9" w:rsidR="000D2CCE" w:rsidRPr="002B007A" w:rsidRDefault="000D2CCE" w:rsidP="005E785D">
            <w:pPr>
              <w:spacing w:after="120" w:line="276" w:lineRule="auto"/>
              <w:rPr>
                <w:sz w:val="28"/>
              </w:rPr>
            </w:pPr>
            <w:r>
              <w:rPr>
                <w:sz w:val="28"/>
              </w:rPr>
              <w:br/>
            </w:r>
            <w:r w:rsidRPr="000D2CCE">
              <w:rPr>
                <w:sz w:val="28"/>
              </w:rPr>
              <w:t>Con alti livelli di stress, corse / salt</w:t>
            </w:r>
            <w:r w:rsidR="005E785D">
              <w:rPr>
                <w:sz w:val="28"/>
              </w:rPr>
              <w:t>i</w:t>
            </w:r>
            <w:r w:rsidRPr="000D2CCE">
              <w:rPr>
                <w:sz w:val="28"/>
              </w:rPr>
              <w:t xml:space="preserve"> e </w:t>
            </w:r>
            <w:r w:rsidR="005E785D">
              <w:rPr>
                <w:sz w:val="28"/>
              </w:rPr>
              <w:t xml:space="preserve">ampi movimenti </w:t>
            </w:r>
            <w:r w:rsidRPr="000D2CCE">
              <w:rPr>
                <w:sz w:val="28"/>
              </w:rPr>
              <w:t xml:space="preserve">delle </w:t>
            </w:r>
            <w:r w:rsidR="005E785D">
              <w:rPr>
                <w:sz w:val="28"/>
              </w:rPr>
              <w:t xml:space="preserve">braccia e </w:t>
            </w:r>
            <w:r w:rsidRPr="000D2CCE">
              <w:rPr>
                <w:sz w:val="28"/>
              </w:rPr>
              <w:t xml:space="preserve">mani, </w:t>
            </w:r>
            <w:r w:rsidR="005E785D">
              <w:rPr>
                <w:sz w:val="28"/>
              </w:rPr>
              <w:t>e contemporanei schiamazzi</w:t>
            </w:r>
          </w:p>
        </w:tc>
        <w:tc>
          <w:tcPr>
            <w:tcW w:w="4884" w:type="dxa"/>
          </w:tcPr>
          <w:p w14:paraId="79DE1767" w14:textId="21059B0F" w:rsidR="000D2CCE" w:rsidRPr="000D2CCE" w:rsidRDefault="000D2CCE" w:rsidP="0081055B">
            <w:pPr>
              <w:spacing w:after="120" w:line="276" w:lineRule="auto"/>
              <w:rPr>
                <w:b/>
                <w:sz w:val="28"/>
              </w:rPr>
            </w:pPr>
            <w:r w:rsidRPr="000D2CCE">
              <w:rPr>
                <w:b/>
                <w:sz w:val="28"/>
              </w:rPr>
              <w:t>Non è pericoloso, né per sé né per gli altri, anche se dà l’impressione di essere esagitato.</w:t>
            </w:r>
            <w:r w:rsidRPr="000D2CCE">
              <w:rPr>
                <w:b/>
                <w:sz w:val="28"/>
              </w:rPr>
              <w:br/>
              <w:t>Solitamente dopo 5/10 minuti smette da solo;  altrimenti si può dare un ordine “</w:t>
            </w:r>
            <w:r w:rsidRPr="000D2CCE">
              <w:rPr>
                <w:b/>
                <w:i/>
                <w:color w:val="C00000"/>
                <w:sz w:val="28"/>
              </w:rPr>
              <w:t>Nicola, rilassati e siediti nella sedia</w:t>
            </w:r>
            <w:r w:rsidRPr="000D2CCE">
              <w:rPr>
                <w:b/>
                <w:color w:val="C00000"/>
                <w:sz w:val="28"/>
              </w:rPr>
              <w:t xml:space="preserve">” </w:t>
            </w:r>
            <w:r w:rsidRPr="000D2CCE">
              <w:rPr>
                <w:b/>
                <w:sz w:val="28"/>
              </w:rPr>
              <w:t>in tono assertivo.</w:t>
            </w:r>
          </w:p>
        </w:tc>
      </w:tr>
    </w:tbl>
    <w:p w14:paraId="6F26D8C2" w14:textId="131A2AA8" w:rsidR="00576871" w:rsidRDefault="00576871" w:rsidP="00576871">
      <w:pPr>
        <w:spacing w:after="120" w:line="276" w:lineRule="auto"/>
        <w:rPr>
          <w:b/>
        </w:rPr>
      </w:pPr>
    </w:p>
    <w:p w14:paraId="6DE31817" w14:textId="3C2018E0" w:rsidR="00576871" w:rsidRDefault="00576871" w:rsidP="00576871"/>
    <w:p w14:paraId="36672038" w14:textId="2D4BCBD4" w:rsidR="008F1EC7" w:rsidRPr="00576871" w:rsidRDefault="00576871" w:rsidP="00576871">
      <w:pPr>
        <w:tabs>
          <w:tab w:val="left" w:pos="4275"/>
        </w:tabs>
      </w:pPr>
      <w:r>
        <w:tab/>
      </w:r>
    </w:p>
    <w:sectPr w:rsidR="008F1EC7" w:rsidRPr="00576871" w:rsidSect="00AA070D">
      <w:pgSz w:w="11906" w:h="16838"/>
      <w:pgMar w:top="142" w:right="849" w:bottom="709" w:left="1134" w:header="13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315B" w14:textId="77777777" w:rsidR="00D120B4" w:rsidRDefault="00D120B4" w:rsidP="00D120B4">
      <w:pPr>
        <w:spacing w:after="0" w:line="240" w:lineRule="auto"/>
      </w:pPr>
      <w:r>
        <w:separator/>
      </w:r>
    </w:p>
  </w:endnote>
  <w:endnote w:type="continuationSeparator" w:id="0">
    <w:p w14:paraId="59540DB8" w14:textId="77777777" w:rsidR="00D120B4" w:rsidRDefault="00D120B4" w:rsidP="00D1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6FE9A" w14:textId="77777777" w:rsidR="00D120B4" w:rsidRDefault="00D120B4" w:rsidP="00D120B4">
      <w:pPr>
        <w:spacing w:after="0" w:line="240" w:lineRule="auto"/>
      </w:pPr>
      <w:r>
        <w:separator/>
      </w:r>
    </w:p>
  </w:footnote>
  <w:footnote w:type="continuationSeparator" w:id="0">
    <w:p w14:paraId="73BB4699" w14:textId="77777777" w:rsidR="00D120B4" w:rsidRDefault="00D120B4" w:rsidP="00D1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772"/>
    <w:multiLevelType w:val="hybridMultilevel"/>
    <w:tmpl w:val="F91C39C6"/>
    <w:lvl w:ilvl="0" w:tplc="43E88ABC">
      <w:numFmt w:val="bullet"/>
      <w:lvlText w:val="-"/>
      <w:lvlJc w:val="left"/>
      <w:pPr>
        <w:ind w:left="181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" w15:restartNumberingAfterBreak="0">
    <w:nsid w:val="6A4F32A7"/>
    <w:multiLevelType w:val="hybridMultilevel"/>
    <w:tmpl w:val="E6028E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C7"/>
    <w:rsid w:val="00014835"/>
    <w:rsid w:val="00057FD1"/>
    <w:rsid w:val="000B3500"/>
    <w:rsid w:val="000D2CCE"/>
    <w:rsid w:val="002A354E"/>
    <w:rsid w:val="002B007A"/>
    <w:rsid w:val="00576871"/>
    <w:rsid w:val="005E785D"/>
    <w:rsid w:val="006256E2"/>
    <w:rsid w:val="00636870"/>
    <w:rsid w:val="0081055B"/>
    <w:rsid w:val="008F1EC7"/>
    <w:rsid w:val="00971FB0"/>
    <w:rsid w:val="009E2650"/>
    <w:rsid w:val="009E7840"/>
    <w:rsid w:val="00AA070D"/>
    <w:rsid w:val="00C5721D"/>
    <w:rsid w:val="00C75FD7"/>
    <w:rsid w:val="00CA724A"/>
    <w:rsid w:val="00D120B4"/>
    <w:rsid w:val="00E0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F0F5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F1EC7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F1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8F1E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F1E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1E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1EC7"/>
    <w:rPr>
      <w:rFonts w:eastAsiaTheme="majorEastAsia" w:cstheme="majorBidi"/>
      <w:b/>
      <w:color w:val="2F5496" w:themeColor="accent1" w:themeShade="BF"/>
      <w:sz w:val="32"/>
      <w:szCs w:val="32"/>
      <w:u w:val="single"/>
    </w:rPr>
  </w:style>
  <w:style w:type="table" w:styleId="Grigliatabella">
    <w:name w:val="Table Grid"/>
    <w:basedOn w:val="Tabellanormale"/>
    <w:uiPriority w:val="39"/>
    <w:rsid w:val="0097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68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0B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12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0B4"/>
  </w:style>
  <w:style w:type="paragraph" w:styleId="Pidipagina">
    <w:name w:val="footer"/>
    <w:basedOn w:val="Normale"/>
    <w:link w:val="PidipaginaCarattere"/>
    <w:uiPriority w:val="99"/>
    <w:unhideWhenUsed/>
    <w:rsid w:val="00D12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Visio_Drawing2.vsd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1.vsdx"/><Relationship Id="rId5" Type="http://schemas.openxmlformats.org/officeDocument/2006/relationships/footnotes" Target="footnote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2018-09-22T15:27:00Z</dcterms:created>
  <dcterms:modified xsi:type="dcterms:W3CDTF">2018-09-22T15:27:00Z</dcterms:modified>
</cp:coreProperties>
</file>